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DÑA. ARANTZA DE LA QUINTANA IBÁÑEZ, SECRETARIA-INTERVENTORA DEL AYUNTAMIENTO DE BAÑOS DE EBRO.- TERRITORIO HISTORICO DE ALAVA.-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pacing w:val="6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60"/>
          <w:sz w:val="24"/>
          <w:szCs w:val="24"/>
          <w:lang w:eastAsia="es-ES"/>
        </w:rPr>
        <w:t xml:space="preserve">  CERTIFICO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Que el borrador del ACTA DE LA SESION PLENARIA EXTRAORDINARIA CELEBRADA POR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AYUNTAMIENTO PLENO EL DIA  22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 DE 2.017, salvo modificación al ser aprobada dice así: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ACTA DE LA SESION PLENARIA 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XTRAORDINARIA CELEBRADA EL DÍA 22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 DE 2017 EN EL SALÓN DE PLENOS DE LA CASA CONSISTORIAL.-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SRS. ASISTENTES: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ALCALDE PRESIDENTE</w:t>
      </w:r>
    </w:p>
    <w:p w:rsidR="007571C0" w:rsidRDefault="007571C0" w:rsidP="00757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D. FRANCISCO DE BORJA MONJE FRIAS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PRESENTES:</w:t>
      </w:r>
    </w:p>
    <w:p w:rsidR="007571C0" w:rsidRDefault="007571C0" w:rsidP="00757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D. FRANCISCO JAVIER GARCIA PEREZ DE LOZA</w:t>
      </w:r>
    </w:p>
    <w:p w:rsidR="007571C0" w:rsidRDefault="007571C0" w:rsidP="00757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D. TOMAS MUÑOZ MARIN</w:t>
      </w:r>
    </w:p>
    <w:p w:rsidR="007571C0" w:rsidRDefault="007571C0" w:rsidP="00757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D. DAVID BERZAL EZQUERRO</w:t>
      </w:r>
    </w:p>
    <w:p w:rsidR="007571C0" w:rsidRDefault="007571C0" w:rsidP="00757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D. RUBEN DURANA SAENZ</w:t>
      </w:r>
    </w:p>
    <w:p w:rsidR="007571C0" w:rsidRDefault="007571C0" w:rsidP="00757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D. RAFAEL DE MIGUEL JIMENEZ</w:t>
      </w:r>
    </w:p>
    <w:p w:rsidR="007571C0" w:rsidRDefault="007571C0" w:rsidP="00757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Dª. MARIA BLANCA CASADO FONCEA</w:t>
      </w:r>
    </w:p>
    <w:p w:rsidR="007571C0" w:rsidRDefault="007571C0" w:rsidP="007571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SECRETARIA-INTERVENTORA: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Dª ARANTZA DE LA QUINTANA IBÁÑEZ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En la Villa de Baños de Ebro, Te</w:t>
      </w:r>
      <w:r>
        <w:rPr>
          <w:rFonts w:ascii="Arial" w:eastAsia="Times New Roman" w:hAnsi="Arial" w:cs="Arial"/>
          <w:sz w:val="24"/>
          <w:szCs w:val="24"/>
          <w:lang w:eastAsia="es-ES"/>
        </w:rPr>
        <w:t>rritorio Histórico de Álava, a 22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mayo de 2.017, siendo  las 09:00  horas, previa la oportuna convocatoria, se reúnen en el Salón de Sesiones de la Casa Consistorial, los Sres. Concejales anotados al margen al objeto de celebrar Sesión ordinaria en primera convocatoria.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Preside el acto el Sr. Alcalde  D. Francisco de Borja Monje Frías,  con asistencia de la Secretaria de la Corporación Doña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Arantza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Quintana Ibáñez que da fe.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Abierto el acto por la Presidencia, una vez comprobada la existencia de quórum suficiente, se procede seguidamente al examen y discusión de los asuntos incluidos en el Orden del Día, adoptándose en relación con los mismos, los siguientes acuerdos: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APROBACIÓN, SI PROCEDE, DEL EXPEDIENTE DE CONTRATACIÓN Y PLIEGOS DE CLÁUSULAS ADMINISTRATIVAS PARTICULARES PARA LAS OBRAS DE REFORMA DE INFRAESTRUCTURA Y PAVIMENTACIÓN DE LA CALLE LAS PISCINAS Y ACCESO AL BARRIO SAN CRISTÓBAL DE EBRO.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 informa a todos los presentes del procedimiento a seguir para la contratación de las obras de reforma e infraestructura y pavimentación de la calle Las Piscinas y Acceso al barrio San Cristóbal.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Asimismo se pregunta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a los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 Concejales sobres las posibles dudas que puedan tener en relación a los Pliegos de Cláusulas Administrativas o el expediente de contratación.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Resueltas las dudas, se procede a la votación.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71C0" w:rsidRP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 acuerda por unanimidad aprobar los pliegos y el expediente de contratación para las obras de reforma de infraestructura y pavimentación de la Calle Las Piscinas y Acceso al Barrio San Cristóbal de Baños de Ebro.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II.-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TOMA DE POSESIÓN DEL CARGO DE JUEZ DE PAZ TITULAR Y SUSTITUTO DEL JUZGADO DE PAZ DE BAÑOS DE EBRO.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571C0">
        <w:rPr>
          <w:rFonts w:ascii="Arial" w:eastAsia="Times New Roman" w:hAnsi="Arial" w:cs="Arial"/>
          <w:sz w:val="24"/>
          <w:szCs w:val="24"/>
          <w:lang w:eastAsia="es-ES"/>
        </w:rPr>
        <w:t>Presentes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candidatos propuestos a Juez de Paz Titulas y Sustituto del Ayuntamiento de Baños de Ebro, se procede a preguntar a ambas si desean tomar posesión del cargo para el cual han sido propuestos.</w:t>
      </w: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Recibida una respuesta afirmativa por ambas candidatas,</w:t>
      </w:r>
      <w:r w:rsidR="002C4767">
        <w:rPr>
          <w:rFonts w:ascii="Arial" w:eastAsia="Times New Roman" w:hAnsi="Arial" w:cs="Arial"/>
          <w:sz w:val="24"/>
          <w:szCs w:val="24"/>
          <w:lang w:eastAsia="es-ES"/>
        </w:rPr>
        <w:t xml:space="preserve"> se comunica que se dará traslado al Tribunal Superior de Justicia del País Vasco para el consiguiente nombramiento, y toma de posesión del cargo.</w:t>
      </w:r>
    </w:p>
    <w:p w:rsidR="002C4767" w:rsidRDefault="002C4767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4767" w:rsidRDefault="002C4767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4767" w:rsidRPr="007571C0" w:rsidRDefault="002C4767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Sin más asuntos que tratar, se da por finalizada la sesión, a las 09:10 horas de la mañana.</w:t>
      </w:r>
      <w:bookmarkStart w:id="0" w:name="_GoBack"/>
      <w:bookmarkEnd w:id="0"/>
    </w:p>
    <w:p w:rsidR="007571C0" w:rsidRPr="007571C0" w:rsidRDefault="007571C0" w:rsidP="0075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2EEE" w:rsidRPr="007571C0" w:rsidRDefault="00212EEE"/>
    <w:sectPr w:rsidR="00212EEE" w:rsidRPr="00757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0845"/>
    <w:multiLevelType w:val="hybridMultilevel"/>
    <w:tmpl w:val="474CA698"/>
    <w:lvl w:ilvl="0" w:tplc="A918AD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C0"/>
    <w:rsid w:val="00212EEE"/>
    <w:rsid w:val="002C4767"/>
    <w:rsid w:val="007571C0"/>
    <w:rsid w:val="00A962C9"/>
    <w:rsid w:val="00B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C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C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2017-06-19T08:39:00Z</dcterms:created>
  <dcterms:modified xsi:type="dcterms:W3CDTF">2017-06-19T08:52:00Z</dcterms:modified>
</cp:coreProperties>
</file>